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Л 10. 1. Теоретические основы работы.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К какой группе насосов относятся плунжерные насосы?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Насосы объемного действия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Насосы кинетического действия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Какова степень сжатия в вентиляторах?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Менее 2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 2 до 5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Свыше 5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Что характеризует относительная скорость в треугольнике скоростей центробежного нагнетателя?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Скорость среды относительно вала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Скорость среды относительно лопатки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Скорость среды относительно входного патрубка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Что характеризует уравнение Эйлера?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Удельную работу, затрачиваемую на сжатие в нагнетателе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Производительность нагнетателя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 10. 2. Конструкции и принцип действия.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Что означает буква «К» в маркировке российского насоса?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Компактный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Комбинированный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Консольный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Какое направление движения среды в осевом вентиляторе?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Совпадает с осью вращения рабочего колеса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- Перпендикулярно оси вращения рабочего колеса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 10. 3. Рабочие характеристики. Способы регулирования.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Какой характер имеет напорная характеристика центробежного насоса?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Убывающий параболический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Возрастающий параболический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Каким устройством осуществляется дроссельное регулирование?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Частотно-регулируемый привод / гидромуфта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Запорно-регулирующая арматура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Каким устройством осуществляется частотное регулирование?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Частотно-регулируемый привод / гидромуфта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Запорно-регулирующая арматура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Для какого нагнетателя применяется регулирование входным направляющим аппаратом?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Центробежный насос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 Центробежный вентилятор</w:t>
      </w:r>
    </w:p>
    <w:p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9D"/>
    <w:rsid w:val="00001B03"/>
    <w:rsid w:val="000842BE"/>
    <w:rsid w:val="000F5269"/>
    <w:rsid w:val="001003B5"/>
    <w:rsid w:val="001205E1"/>
    <w:rsid w:val="001F2D33"/>
    <w:rsid w:val="00233CEE"/>
    <w:rsid w:val="00274B2C"/>
    <w:rsid w:val="002F5D39"/>
    <w:rsid w:val="00316D41"/>
    <w:rsid w:val="003D1BDC"/>
    <w:rsid w:val="00422CC0"/>
    <w:rsid w:val="00431516"/>
    <w:rsid w:val="004544C7"/>
    <w:rsid w:val="004D1764"/>
    <w:rsid w:val="005859A4"/>
    <w:rsid w:val="005B375B"/>
    <w:rsid w:val="005B3EBF"/>
    <w:rsid w:val="005F0612"/>
    <w:rsid w:val="00632275"/>
    <w:rsid w:val="00634C8B"/>
    <w:rsid w:val="00697946"/>
    <w:rsid w:val="00697B34"/>
    <w:rsid w:val="006B1120"/>
    <w:rsid w:val="00735F0C"/>
    <w:rsid w:val="00781459"/>
    <w:rsid w:val="007E07C5"/>
    <w:rsid w:val="007F1EBE"/>
    <w:rsid w:val="00800A06"/>
    <w:rsid w:val="00844E2E"/>
    <w:rsid w:val="00864159"/>
    <w:rsid w:val="008D28C0"/>
    <w:rsid w:val="008E01DB"/>
    <w:rsid w:val="00950AEA"/>
    <w:rsid w:val="009D292B"/>
    <w:rsid w:val="00A445E9"/>
    <w:rsid w:val="00A622C7"/>
    <w:rsid w:val="00A967E7"/>
    <w:rsid w:val="00AA212B"/>
    <w:rsid w:val="00AD1A41"/>
    <w:rsid w:val="00AF48B9"/>
    <w:rsid w:val="00B2218E"/>
    <w:rsid w:val="00B53444"/>
    <w:rsid w:val="00B57DF5"/>
    <w:rsid w:val="00BE1057"/>
    <w:rsid w:val="00C45798"/>
    <w:rsid w:val="00CB475E"/>
    <w:rsid w:val="00CC1190"/>
    <w:rsid w:val="00D87C5A"/>
    <w:rsid w:val="00D90288"/>
    <w:rsid w:val="00D928C5"/>
    <w:rsid w:val="00DC48A3"/>
    <w:rsid w:val="00DF6480"/>
    <w:rsid w:val="00E6239D"/>
    <w:rsid w:val="00E83261"/>
    <w:rsid w:val="00EE1B31"/>
    <w:rsid w:val="00F173B0"/>
    <w:rsid w:val="00F9200B"/>
    <w:rsid w:val="00FA01EF"/>
    <w:rsid w:val="00FB53E7"/>
    <w:rsid w:val="54201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kern w:val="2"/>
      <w:sz w:val="22"/>
      <w:szCs w:val="22"/>
      <w:lang w:val="ru-RU" w:eastAsia="en-US" w:bidi="ar-SA"/>
      <w14:ligatures w14:val="standardContextual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219</Words>
  <Characters>1253</Characters>
  <Lines>10</Lines>
  <Paragraphs>2</Paragraphs>
  <TotalTime>13</TotalTime>
  <ScaleCrop>false</ScaleCrop>
  <LinksUpToDate>false</LinksUpToDate>
  <CharactersWithSpaces>1470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2024-03-25T17:41:00Z</dcterms:created>
  <dc:creator>Александр Федюхин</dc:creator>
  <cp:lastModifiedBy>User</cp:lastModifiedBy>
  <dcterms:modified xsi:type="dcterms:W3CDTF">2024-03-26T08:43:54Z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072BC5884DCE4A1C86CF4D6F4CEA7217_13</vt:lpwstr>
  </property>
</Properties>
</file>